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února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“Slávek Boura si do Bude láska? pozval kontroverzního Bohuše Matuše. Vyzpovídá ho na téma láska a vztahy.”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Moderátor Slávek Boura si do pořadu Bude láska? pozval Bohuše Matuše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Slávek Boura bude Bohuše Matuše zpovídat na témata jako láska a vztahy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minulém díle se objevil i imitátor Petr Jablonský, který imitoval Babiše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Moderátor, skladatel a televizní hvězda 90. let </w:t>
      </w:r>
      <w:r w:rsidDel="00000000" w:rsidR="00000000" w:rsidRPr="00000000">
        <w:rPr>
          <w:b w:val="1"/>
          <w:rtl w:val="0"/>
        </w:rPr>
        <w:t xml:space="preserve">Slávek Boura</w:t>
      </w:r>
      <w:r w:rsidDel="00000000" w:rsidR="00000000" w:rsidRPr="00000000">
        <w:rPr>
          <w:rtl w:val="0"/>
        </w:rPr>
        <w:t xml:space="preserve">, kterého můžete znát například jako moderátora kultovního pořadu Rande, Snídaně s Novou nebo Vabanku, který se momentálně věnuje po boku Martina Veverky moderování internetové seznamky Bude láska, si pozval jako hosta kontroverzního zpěváka Bohuše Matuše.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Slávek Boura plánuje Bohuše Matuše vyzpovídat na témata jako jsou láska a vztahy. Na co přesně se Slávek bude ptát neprozradil, “Bude to z části improvizované.” dodává Slávek. Sledovat díl s Bohušem Matušem můžete už dnes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facebooku Went</w:t>
        </w:r>
      </w:hyperlink>
      <w:r w:rsidDel="00000000" w:rsidR="00000000" w:rsidRPr="00000000">
        <w:rPr>
          <w:rtl w:val="0"/>
        </w:rPr>
        <w:t xml:space="preserve"> v 18:00.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 5. dílu Bude láska? se také objevil imitátor Petr Jablonský, který imitoval Andreje Babiše a peprností se opravdu nebál. Záznam s Petrem Jablonským se můžete podívat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tady.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autorech pořadu: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Autory pořadu jsou Slávek Boura a hudební platforma Went.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Went kompletně pokrývá kulturní scénu v ČR. Jedná se o eventovou platformu, která mimo seznamovací show “Bude láska?” nabízí fanouškům na sociálních sítích rozhovory s umělci.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Užitečné odkazy: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Registrace: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Celá tisková zpráva: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https://went.fm/pro-media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Shlédnutí pořadu: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https://went.fm/bude-laska-porad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www.facebook.com/went.fm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www.youtube.com/channel/UCDPS0S2qIQCCCBcQdk-x--Q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Barbora Tichá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produkční pořadu “Bude láska?”</w:t>
      </w:r>
    </w:p>
    <w:p w:rsidR="00000000" w:rsidDel="00000000" w:rsidP="00000000" w:rsidRDefault="00000000" w:rsidRPr="00000000" w14:paraId="0000001D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barbora@went.fm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nt.fm/bude-laska-porad" TargetMode="External"/><Relationship Id="rId10" Type="http://schemas.openxmlformats.org/officeDocument/2006/relationships/hyperlink" Target="https://went.fm/pro-media" TargetMode="External"/><Relationship Id="rId13" Type="http://schemas.openxmlformats.org/officeDocument/2006/relationships/hyperlink" Target="https://www.youtube.com/channel/UCDPS0S2qIQCCCBcQdk-x--Q" TargetMode="External"/><Relationship Id="rId12" Type="http://schemas.openxmlformats.org/officeDocument/2006/relationships/hyperlink" Target="http://www.facebook.com/went.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nt.fm/bude-laska-registrace" TargetMode="External"/><Relationship Id="rId15" Type="http://schemas.openxmlformats.org/officeDocument/2006/relationships/header" Target="header1.xml"/><Relationship Id="rId14" Type="http://schemas.openxmlformats.org/officeDocument/2006/relationships/hyperlink" Target="mailto:barbora@went.f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went.fm" TargetMode="External"/><Relationship Id="rId8" Type="http://schemas.openxmlformats.org/officeDocument/2006/relationships/hyperlink" Target="https://youtu.be/T5OYMgZng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iBFWWgdi3auX644GhlpJrl42g==">AMUW2mXbUbwS10/O/L9McajU2M9vgd3PcDILwD0K+i/2yPGq77GudzgmbRYLJUORvcThNU0wAXX36V9dlCdmurCwWirIy0izkj5t8I6++X1RcutYDrjBzrw=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