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února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Slávek Boura odvysílal druhý díl nové online seznamky: Iva, co hrála v klipu Řezníka a Petr, co chodí na trip na houby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Legendární moderátor Slávek Boura známý z televizního pořadu Rande včera 11.2. odvysílal druhý díl online seznamky “Bude láska?”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Účastníci se toho opravdu nebáli a práskli na sebe peprné věci - například Iva, která nám prozradila, že hrála v klipu Řezníka.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 třetím díle budou soutěžící vyšší věkové kategorie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Moderátor, skladatel a televizní hvězda 90. let </w:t>
      </w:r>
      <w:r w:rsidDel="00000000" w:rsidR="00000000" w:rsidRPr="00000000">
        <w:rPr>
          <w:b w:val="1"/>
          <w:rtl w:val="0"/>
        </w:rPr>
        <w:t xml:space="preserve">Slávek Boura</w:t>
      </w:r>
      <w:r w:rsidDel="00000000" w:rsidR="00000000" w:rsidRPr="00000000">
        <w:rPr>
          <w:rtl w:val="0"/>
        </w:rPr>
        <w:t xml:space="preserve">, kterého můžete znát například jako moderátora kultovního pořadu Rande, Snídaně s Novou nebo Vabanku, odvysílal včera 11.2. druhý díl spolu s novým hudebním projektem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Went</w:t>
        </w:r>
      </w:hyperlink>
      <w:r w:rsidDel="00000000" w:rsidR="00000000" w:rsidRPr="00000000">
        <w:rPr>
          <w:rtl w:val="0"/>
        </w:rPr>
        <w:t xml:space="preserve"> internetovou show “Bude láska?”.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Druhý díl pořadu se nesl v uvolněném duchu. Stejně jako v první díle, tak i v tom druhém nechyběly trapné momenty. Účastnice Iva na sebe práskla, že hrála v klipu Řezníka, Jakub při asociačním testu na otázku “prsa” odpověděl “kozy”, “načatej” Matěj, kterého asociační test také zradil  si při slově “facka” vybavil slovo “sex” a  v neposlední řadě Petr, který chodí na trip na houby (zjevně i ty veselé).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Následující třetí díl se bude nést v  jiném duchu, než jsme byli doposud zvyklí. Láska kvete v každém věku a proto další díl bude zaměřený na věkovou kategorii 40 - 50 let.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Budoucí díly budou věnované i lidem různorodých sexuálních orientací, genderů a životních stylů - gayům, lesbám, bisexuálům, lidem, co žijí v polygamních vztazích až po genderqueer (nebinární). “Chceme být otevření.” dodává moderátor Martin.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Nové díly vychází týdně každou středu živě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Facebooku Wentu.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autorech pořadu: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Autory pořadu jsou Slávek Boura a hudební platforma Went.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Went kompletně pokrývá kulturní scénu v ČR. Jedná se o eventovou platformu, která mimo seznamovací show “Bude láska?” nabízí fanouškům na sociálních sítích rozhovory s umělci.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Užitečné odkazy: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Registrace: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Shlédnutí celého dílu: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https://youtu.be/Tc1LS8SJPJU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Stream: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https://went.fm/bude-laska-porad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www.facebook.com/went.fm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Barbora Tichá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produkční pořadu “Bude láska?”</w:t>
      </w:r>
    </w:p>
    <w:p w:rsidR="00000000" w:rsidDel="00000000" w:rsidP="00000000" w:rsidRDefault="00000000" w:rsidRPr="00000000" w14:paraId="00000021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barbora@went.fm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nt.fm/bude-laska-porad" TargetMode="External"/><Relationship Id="rId10" Type="http://schemas.openxmlformats.org/officeDocument/2006/relationships/hyperlink" Target="https://youtu.be/Tc1LS8SJPJU" TargetMode="External"/><Relationship Id="rId13" Type="http://schemas.openxmlformats.org/officeDocument/2006/relationships/hyperlink" Target="mailto:barbora@went.fm" TargetMode="External"/><Relationship Id="rId12" Type="http://schemas.openxmlformats.org/officeDocument/2006/relationships/hyperlink" Target="http://www.facebook.com/went.f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nt.fm/bude-laska-registrac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nt.fm" TargetMode="External"/><Relationship Id="rId8" Type="http://schemas.openxmlformats.org/officeDocument/2006/relationships/hyperlink" Target="https://www.facebook.com/went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1OpU2Ci1QUXS9+1DCVFB9wDig==">AMUW2mUlXZcIxJXuAGzeG3R3kJsi1p4YHCNl9UfxILU24cTwhI9+tnC5185DNmhVDq3+WQ+RrwYe/HxpGU1z268O/Ze6B/OabA54QkIMPyV+6ZD3JSdp1Jw=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