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2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TISKOVÁ ZPRÁVA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2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16. února 2021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2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EXKLUZIVNĚ. Zpěvák Bohuš Matuš oznámil termín svatby! “Bude na Lucinky narozeniny!”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22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Moderátor, skladatel a televizní hvězda 90. let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Slávek Boura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kterého můžete znát například jako moderátora kultovního pořadu Rande, Snídaně s Novou nebo Vabanku, který se momentálně věnuje po boku Martina Veverky moderování internetové seznamky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Bude láska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si pozval jako hosta kontroverzního zpěváka Bohuše Matuše.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6. díle pořadu seznamovací show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Bude láska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Byl hostem Slávka Boury a Martina Veverky slavný zpěvák Bohuš Matuš. Bohuš se připojil i se svojí maminkou, ale brzy se omluvil, že musí jet pro kojeneckou vodu a moc se omlouvá. Moderátorská dvojice se zpěváka ptala na  lásku, vztahy a svádění.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Bohuš ke konci rozhovoru prozradil, že se svatba bude v ideálním případě konat na narozeniny jeho přítelkyně, tedy už 12. května.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Odkaz: https://youtu.be/RoKoClvIsNM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2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autorech pořadu: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2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Autory pořadu jsou Slávek Boura a hudební platforma Went.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2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Slávek Boura se momentálně nevěnuje jen moderování, ale i psaní knih a hraní v divadle.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2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Went kompletně pokrývá kulturní scénu v ČR. Jedná se o eventovou platformu, která mimo seznamovací show 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Bude láska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?” nabízí fanouškům na sociálních sítích rozhovory s umělci.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22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Užitečné odkazy: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2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Registrace: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https://went.fm/bude-laska-registrace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2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Celá tisková zpráva: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ee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https://went.fm/pro-media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2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Shlédnutí pořadu: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https://went.fm/bude-laska-porad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ee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www.facebook.com/went.fm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ee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www.youtube.com/channel/UCDPS0S2qIQCCCBcQdk-x--Q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06D7A"/>
    <w:pPr>
      <w:keepNext w:val="1"/>
      <w:keepLines w:val="1"/>
      <w:spacing w:after="0" w:before="240"/>
      <w:outlineLvl w:val="0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506D7A"/>
    <w:pPr>
      <w:keepNext w:val="1"/>
      <w:keepLines w:val="1"/>
      <w:spacing w:after="0" w:before="40"/>
      <w:outlineLvl w:val="1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506D7A"/>
    <w:pPr>
      <w:keepNext w:val="1"/>
      <w:keepLines w:val="1"/>
      <w:spacing w:after="0" w:before="40"/>
      <w:outlineLvl w:val="2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506D7A"/>
    <w:pPr>
      <w:keepNext w:val="1"/>
      <w:keepLines w:val="1"/>
      <w:spacing w:after="0" w:before="40"/>
      <w:outlineLvl w:val="3"/>
    </w:pPr>
    <w:rPr>
      <w:rFonts w:ascii="Times New Roman" w:cs="Times New Roman" w:eastAsia="Times New Roman" w:hAnsi="Times New Roman"/>
      <w:b w:val="1"/>
      <w:bCs w:val="1"/>
      <w:i w:val="0"/>
      <w:iCs w:val="1"/>
      <w:color w:val="2f5496" w:themeShade="0000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506D7A"/>
    <w:pPr>
      <w:keepNext w:val="1"/>
      <w:keepLines w:val="1"/>
      <w:spacing w:after="0" w:before="40"/>
      <w:outlineLvl w:val="4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506D7A"/>
    <w:pPr>
      <w:keepNext w:val="1"/>
      <w:keepLines w:val="1"/>
      <w:spacing w:after="0" w:before="40"/>
      <w:outlineLvl w:val="5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16"/>
      <w:szCs w:val="16"/>
    </w:rPr>
  </w:style>
  <w:style w:type="character" w:styleId="DefaultParagraphFont" w:default="1">
    <w:name w:val="Default Paragraph Font"/>
    <w:semiHidden w:val="1"/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Calibri Light" w:cs="Times New Roman" w:eastAsia="Times New Roman" w:hAnsi="Calibri Light"/>
      <w:color w:val="2f5496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Calibri Light" w:cs="Times New Roman" w:eastAsia="Times New Roman" w:hAnsi="Calibri Light"/>
      <w:color w:val="2f5496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Calibri Light" w:cs="Times New Roman" w:eastAsia="Times New Roman" w:hAnsi="Calibri Light"/>
      <w:color w:val="1f3763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Calibri Light" w:cs="Times New Roman" w:eastAsia="Times New Roman" w:hAnsi="Calibri Light"/>
      <w:i w:val="1"/>
      <w:iCs w:val="1"/>
      <w:color w:val="2f5496" w:themeShade="0000BF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Calibri Light" w:cs="Times New Roman" w:eastAsia="Times New Roman" w:hAnsi="Calibri Light"/>
      <w:color w:val="2f5496" w:themeShade="0000BF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Calibri Light" w:cs="Times New Roman" w:eastAsia="Times New Roman" w:hAnsi="Calibri Light"/>
      <w:color w:val="1f3763" w:themeShade="00007F"/>
    </w:rPr>
  </w:style>
  <w:style w:type="paragraph" w:styleId="divSection1" w:customStyle="1">
    <w:name w:val="div_Section1"/>
    <w:basedOn w:val="Normal"/>
  </w:style>
  <w:style w:type="paragraph" w:styleId="para001" w:customStyle="1">
    <w:name w:val="para001"/>
    <w:basedOn w:val="Normal"/>
    <w:rPr>
      <w:b w:val="1"/>
      <w:bCs w:val="1"/>
    </w:rPr>
  </w:style>
  <w:style w:type="paragraph" w:styleId="para002" w:customStyle="1">
    <w:name w:val="para002"/>
    <w:basedOn w:val="Normal"/>
    <w:rPr>
      <w:b w:val="1"/>
      <w:bCs w:val="1"/>
    </w:rPr>
  </w:style>
  <w:style w:type="paragraph" w:styleId="para003" w:customStyle="1">
    <w:name w:val="para003"/>
    <w:basedOn w:val="Normal"/>
    <w:rPr>
      <w:b w:val="1"/>
      <w:bCs w:val="1"/>
    </w:rPr>
  </w:style>
  <w:style w:type="paragraph" w:styleId="para004" w:customStyle="1">
    <w:name w:val="para004"/>
    <w:basedOn w:val="Normal"/>
    <w:rPr>
      <w:i w:val="1"/>
      <w:iCs w:val="1"/>
    </w:rPr>
  </w:style>
  <w:style w:type="character" w:styleId="text001" w:customStyle="1">
    <w:name w:val="text001"/>
    <w:basedOn w:val="DefaultParagraphFont"/>
    <w:rPr>
      <w:b w:val="1"/>
      <w:bCs w:val="1"/>
    </w:rPr>
  </w:style>
  <w:style w:type="paragraph" w:styleId="Normal0" w:customStyle="1">
    <w:name w:val="Normal_0"/>
    <w:basedOn w:val="Normal"/>
    <w:pPr>
      <w:spacing w:line="322" w:lineRule="auto"/>
      <w:jc w:val="left"/>
    </w:pPr>
    <w:rPr>
      <w:rFonts w:ascii="Arial" w:cs="Arial" w:eastAsia="Arial" w:hAnsi="Arial"/>
      <w:b w:val="0"/>
      <w:bCs w:val="0"/>
      <w:i w:val="0"/>
      <w:iCs w:val="0"/>
      <w:sz w:val="22"/>
      <w:szCs w:val="22"/>
    </w:rPr>
  </w:style>
  <w:style w:type="paragraph" w:styleId="para005" w:customStyle="1">
    <w:name w:val="para005"/>
    <w:basedOn w:val="Normal"/>
    <w:rPr>
      <w:b w:val="1"/>
      <w:bCs w:val="1"/>
    </w:rPr>
  </w:style>
  <w:style w:type="paragraph" w:styleId="para006" w:customStyle="1">
    <w:name w:val="para006"/>
    <w:basedOn w:val="Normal"/>
  </w:style>
  <w:style w:type="paragraph" w:styleId="para007" w:customStyle="1">
    <w:name w:val="para007"/>
    <w:basedOn w:val="Normal"/>
  </w:style>
  <w:style w:type="paragraph" w:styleId="para008" w:customStyle="1">
    <w:name w:val="para008"/>
    <w:basedOn w:val="Normal"/>
  </w:style>
  <w:style w:type="paragraph" w:styleId="para009" w:customStyle="1">
    <w:name w:val="para009"/>
    <w:basedOn w:val="Normal"/>
  </w:style>
  <w:style w:type="paragraph" w:styleId="para010" w:customStyle="1">
    <w:name w:val="para010"/>
    <w:basedOn w:val="Normal"/>
    <w:rPr>
      <w:b w:val="1"/>
      <w:bCs w:val="1"/>
    </w:rPr>
  </w:style>
  <w:style w:type="paragraph" w:styleId="para011" w:customStyle="1">
    <w:name w:val="para011"/>
    <w:basedOn w:val="Normal"/>
    <w:rPr>
      <w:color w:val="1155cc"/>
    </w:rPr>
  </w:style>
  <w:style w:type="character" w:styleId="text006" w:customStyle="1">
    <w:name w:val="text006"/>
    <w:basedOn w:val="DefaultParagraphFont"/>
    <w:rPr>
      <w:color w:val="000000"/>
    </w:rPr>
  </w:style>
  <w:style w:type="character" w:styleId="text007" w:customStyle="1">
    <w:name w:val="text007"/>
    <w:basedOn w:val="DefaultParagraphFont"/>
  </w:style>
  <w:style w:type="paragraph" w:styleId="para012" w:customStyle="1">
    <w:name w:val="para012"/>
    <w:basedOn w:val="Normal"/>
    <w:rPr>
      <w:color w:val="1155cc"/>
    </w:rPr>
  </w:style>
  <w:style w:type="character" w:styleId="text008" w:customStyle="1">
    <w:name w:val="text008"/>
    <w:basedOn w:val="DefaultParagraphFont"/>
    <w:rPr>
      <w:color w:val="000000"/>
    </w:rPr>
  </w:style>
  <w:style w:type="character" w:styleId="text009" w:customStyle="1">
    <w:name w:val="text009"/>
    <w:basedOn w:val="DefaultParagraphFont"/>
  </w:style>
  <w:style w:type="paragraph" w:styleId="para013" w:customStyle="1">
    <w:name w:val="para013"/>
    <w:basedOn w:val="Normal"/>
    <w:rPr>
      <w:color w:val="1155cc"/>
    </w:rPr>
  </w:style>
  <w:style w:type="character" w:styleId="text010" w:customStyle="1">
    <w:name w:val="text010"/>
    <w:basedOn w:val="DefaultParagraphFont"/>
    <w:rPr>
      <w:color w:val="000000"/>
    </w:rPr>
  </w:style>
  <w:style w:type="character" w:styleId="text011" w:customStyle="1">
    <w:name w:val="text011"/>
    <w:basedOn w:val="DefaultParagraphFont"/>
  </w:style>
  <w:style w:type="character" w:styleId="text012" w:customStyle="1">
    <w:name w:val="text012"/>
    <w:basedOn w:val="DefaultParagraphFont"/>
    <w:rPr>
      <w:color w:val="000000"/>
    </w:rPr>
  </w:style>
  <w:style w:type="character" w:styleId="text013" w:customStyle="1">
    <w:name w:val="text013"/>
    <w:basedOn w:val="DefaultParagraphFont"/>
  </w:style>
  <w:style w:type="character" w:styleId="text014" w:customStyle="1">
    <w:name w:val="text014"/>
    <w:basedOn w:val="DefaultParagraphFont"/>
    <w:rPr>
      <w:color w:val="000000"/>
    </w:rPr>
  </w:style>
  <w:style w:type="character" w:styleId="text015" w:customStyle="1">
    <w:name w:val="text015"/>
    <w:basedOn w:val="DefaultParagraphFont"/>
  </w:style>
  <w:style w:type="character" w:styleId="a" w:customStyle="1">
    <w:name w:val="a"/>
    <w:basedOn w:val="DefaultParagraphFont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channel/UCDPS0S2qIQCCCBcQdk-x--Q" TargetMode="External"/><Relationship Id="rId10" Type="http://schemas.openxmlformats.org/officeDocument/2006/relationships/hyperlink" Target="http://www.facebook.com/went.fm" TargetMode="External"/><Relationship Id="rId9" Type="http://schemas.openxmlformats.org/officeDocument/2006/relationships/hyperlink" Target="https://went.fm/bude-laska-pora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ent.fm/bude-laska-registrace" TargetMode="External"/><Relationship Id="rId8" Type="http://schemas.openxmlformats.org/officeDocument/2006/relationships/hyperlink" Target="https://went.fm/pro-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koaYcqRK8Gx0M7eda9Da0xRog==">AMUW2mXCZY1payYCc+kawpBMF+x07BrAzOwVL0+Bb/8IerZTCGPTSj+HTpJ8LjH+h6GyKe+eBheKKgebIwy2ZC/nalooX1QvFJ2lz9SUYKrLs22liT80g3o=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